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1C3" w:rsidRDefault="004171C3" w:rsidP="004171C3">
      <w:pPr>
        <w:autoSpaceDE w:val="0"/>
        <w:autoSpaceDN w:val="0"/>
        <w:adjustRightInd w:val="0"/>
        <w:jc w:val="center"/>
        <w:rPr>
          <w:rFonts w:ascii="Times New Roman" w:hAnsi="Times New Roman" w:cs="Times New Roman"/>
          <w:sz w:val="36"/>
        </w:rPr>
      </w:pPr>
      <w:r>
        <w:rPr>
          <w:rFonts w:ascii="Times New Roman" w:hAnsi="Times New Roman" w:cs="Times New Roman"/>
          <w:sz w:val="36"/>
        </w:rPr>
        <w:t>Pennsylvania and Native Americans</w:t>
      </w:r>
    </w:p>
    <w:p w:rsidR="004171C3" w:rsidRPr="00020C14" w:rsidRDefault="004171C3" w:rsidP="004171C3">
      <w:pPr>
        <w:autoSpaceDE w:val="0"/>
        <w:autoSpaceDN w:val="0"/>
        <w:adjustRightInd w:val="0"/>
        <w:jc w:val="center"/>
        <w:rPr>
          <w:rFonts w:ascii="Times New Roman" w:hAnsi="Times New Roman" w:cs="Times New Roman"/>
          <w:sz w:val="36"/>
        </w:rPr>
      </w:pPr>
    </w:p>
    <w:p w:rsidR="004171C3" w:rsidRPr="00020C14" w:rsidRDefault="004171C3" w:rsidP="004171C3">
      <w:pPr>
        <w:autoSpaceDE w:val="0"/>
        <w:autoSpaceDN w:val="0"/>
        <w:adjustRightInd w:val="0"/>
        <w:jc w:val="center"/>
        <w:rPr>
          <w:rFonts w:ascii="Lucida Handwriting" w:hAnsi="Lucida Handwriting" w:cs="Times New Roman"/>
          <w:b/>
          <w:sz w:val="32"/>
          <w:szCs w:val="28"/>
        </w:rPr>
      </w:pPr>
      <w:r w:rsidRPr="00020C14">
        <w:rPr>
          <w:rFonts w:ascii="Lucida Handwriting" w:hAnsi="Lucida Handwriting" w:cs="Times New Roman"/>
          <w:b/>
          <w:sz w:val="28"/>
          <w:szCs w:val="28"/>
        </w:rPr>
        <w:t>Concessions to the Province of Pennsylvania, 1681</w:t>
      </w:r>
    </w:p>
    <w:p w:rsidR="004171C3" w:rsidRDefault="004171C3" w:rsidP="004171C3">
      <w:pPr>
        <w:autoSpaceDE w:val="0"/>
        <w:autoSpaceDN w:val="0"/>
        <w:adjustRightInd w:val="0"/>
        <w:jc w:val="center"/>
        <w:rPr>
          <w:rFonts w:ascii="Times New Roman" w:hAnsi="Times New Roman" w:cs="Times New Roman"/>
          <w:b/>
          <w:sz w:val="36"/>
          <w:szCs w:val="28"/>
        </w:rPr>
      </w:pPr>
    </w:p>
    <w:p w:rsidR="004171C3" w:rsidRPr="00020C14" w:rsidRDefault="004171C3" w:rsidP="004171C3">
      <w:pPr>
        <w:autoSpaceDE w:val="0"/>
        <w:autoSpaceDN w:val="0"/>
        <w:adjustRightInd w:val="0"/>
        <w:rPr>
          <w:rFonts w:ascii="Times New Roman" w:hAnsi="Times New Roman" w:cs="Times New Roman"/>
          <w:i/>
          <w:sz w:val="28"/>
          <w:szCs w:val="28"/>
        </w:rPr>
      </w:pPr>
      <w:r>
        <w:rPr>
          <w:rFonts w:ascii="Times New Roman" w:hAnsi="Times New Roman" w:cs="Times New Roman"/>
          <w:i/>
          <w:sz w:val="28"/>
          <w:szCs w:val="28"/>
        </w:rPr>
        <w:t xml:space="preserve">Standards: 4.10, 8.9 </w:t>
      </w:r>
    </w:p>
    <w:p w:rsidR="004171C3" w:rsidRDefault="004171C3" w:rsidP="004171C3">
      <w:pPr>
        <w:autoSpaceDE w:val="0"/>
        <w:autoSpaceDN w:val="0"/>
        <w:adjustRightInd w:val="0"/>
        <w:jc w:val="center"/>
        <w:rPr>
          <w:sz w:val="32"/>
          <w:szCs w:val="32"/>
        </w:rPr>
      </w:pPr>
    </w:p>
    <w:p w:rsidR="004171C3" w:rsidRPr="00607A52" w:rsidRDefault="004171C3" w:rsidP="004171C3">
      <w:pPr>
        <w:autoSpaceDE w:val="0"/>
        <w:autoSpaceDN w:val="0"/>
        <w:adjustRightInd w:val="0"/>
        <w:ind w:firstLine="720"/>
        <w:rPr>
          <w:rFonts w:ascii="Times New Roman" w:hAnsi="Times New Roman" w:cs="Times New Roman"/>
        </w:rPr>
      </w:pPr>
      <w:r w:rsidRPr="00607A52">
        <w:rPr>
          <w:rFonts w:ascii="Times New Roman" w:hAnsi="Times New Roman" w:cs="Times New Roman"/>
        </w:rPr>
        <w:t xml:space="preserve">Certain conditions, or concessions, agreed upon by William Penn, Proprietary and Governor of the province of </w:t>
      </w:r>
      <w:proofErr w:type="gramStart"/>
      <w:r w:rsidRPr="00607A52">
        <w:rPr>
          <w:rFonts w:ascii="Times New Roman" w:hAnsi="Times New Roman" w:cs="Times New Roman"/>
        </w:rPr>
        <w:t>Pennsylvania,</w:t>
      </w:r>
      <w:proofErr w:type="gramEnd"/>
      <w:r w:rsidRPr="00607A52">
        <w:rPr>
          <w:rFonts w:ascii="Times New Roman" w:hAnsi="Times New Roman" w:cs="Times New Roman"/>
        </w:rPr>
        <w:t xml:space="preserve"> find those who are the adventurers and</w:t>
      </w:r>
      <w:r>
        <w:rPr>
          <w:rFonts w:ascii="Times New Roman" w:hAnsi="Times New Roman" w:cs="Times New Roman"/>
        </w:rPr>
        <w:t xml:space="preserve"> </w:t>
      </w:r>
      <w:r w:rsidRPr="00607A52">
        <w:rPr>
          <w:rFonts w:ascii="Times New Roman" w:hAnsi="Times New Roman" w:cs="Times New Roman"/>
        </w:rPr>
        <w:t xml:space="preserve">purchasers in the same province, the eleventh of July, one thousand six hundred and </w:t>
      </w:r>
      <w:proofErr w:type="spellStart"/>
      <w:r w:rsidRPr="00607A52">
        <w:rPr>
          <w:rFonts w:ascii="Times New Roman" w:hAnsi="Times New Roman" w:cs="Times New Roman"/>
        </w:rPr>
        <w:t>eightyone</w:t>
      </w:r>
      <w:proofErr w:type="spellEnd"/>
      <w:r w:rsidRPr="00607A52">
        <w:rPr>
          <w:rFonts w:ascii="Times New Roman" w:hAnsi="Times New Roman" w:cs="Times New Roman"/>
        </w:rPr>
        <w:t>.</w:t>
      </w:r>
    </w:p>
    <w:p w:rsidR="004171C3" w:rsidRPr="00607A52" w:rsidRDefault="004171C3" w:rsidP="004171C3">
      <w:pPr>
        <w:autoSpaceDE w:val="0"/>
        <w:autoSpaceDN w:val="0"/>
        <w:adjustRightInd w:val="0"/>
        <w:rPr>
          <w:rFonts w:ascii="Times New Roman" w:hAnsi="Times New Roman" w:cs="Times New Roman"/>
        </w:rPr>
      </w:pPr>
      <w:r w:rsidRPr="00607A52">
        <w:rPr>
          <w:rFonts w:ascii="Times New Roman" w:hAnsi="Times New Roman" w:cs="Times New Roman"/>
        </w:rPr>
        <w:t>…</w:t>
      </w:r>
    </w:p>
    <w:p w:rsidR="004171C3" w:rsidRPr="00607A52" w:rsidRDefault="004171C3" w:rsidP="004171C3">
      <w:pPr>
        <w:autoSpaceDE w:val="0"/>
        <w:autoSpaceDN w:val="0"/>
        <w:adjustRightInd w:val="0"/>
        <w:ind w:firstLine="720"/>
        <w:rPr>
          <w:rFonts w:ascii="Times New Roman" w:hAnsi="Times New Roman" w:cs="Times New Roman"/>
          <w:color w:val="000000"/>
        </w:rPr>
      </w:pPr>
      <w:r w:rsidRPr="00607A52">
        <w:rPr>
          <w:rFonts w:ascii="Times New Roman" w:hAnsi="Times New Roman" w:cs="Times New Roman"/>
          <w:b/>
        </w:rPr>
        <w:t>XIII</w:t>
      </w:r>
      <w:r w:rsidRPr="00607A52">
        <w:rPr>
          <w:rFonts w:ascii="Times New Roman" w:hAnsi="Times New Roman" w:cs="Times New Roman"/>
        </w:rPr>
        <w:t xml:space="preserve">. That no man shall, by any ways or means, in word, or deed, … wrong any Indian, but he shall incur the </w:t>
      </w:r>
      <w:r w:rsidRPr="00607A52">
        <w:rPr>
          <w:rFonts w:ascii="Times New Roman" w:hAnsi="Times New Roman" w:cs="Times New Roman"/>
          <w:color w:val="000000"/>
        </w:rPr>
        <w:t>same penalty of the law, as if he had committed it against his</w:t>
      </w:r>
      <w:r>
        <w:rPr>
          <w:rFonts w:ascii="Times New Roman" w:hAnsi="Times New Roman" w:cs="Times New Roman"/>
          <w:color w:val="000000"/>
        </w:rPr>
        <w:t xml:space="preserve"> </w:t>
      </w:r>
      <w:r w:rsidRPr="00607A52">
        <w:rPr>
          <w:rFonts w:ascii="Times New Roman" w:hAnsi="Times New Roman" w:cs="Times New Roman"/>
          <w:color w:val="000000"/>
        </w:rPr>
        <w:t>fellow planter, and if any Indian shall abuse, in word, or deed, any planter of this province, that he shall not be his</w:t>
      </w:r>
      <w:r w:rsidRPr="00607A52">
        <w:rPr>
          <w:rFonts w:ascii="Times New Roman" w:hAnsi="Times New Roman" w:cs="Times New Roman"/>
        </w:rPr>
        <w:t xml:space="preserve"> own judge upon the Indian, but he shall make his complaint to the governor of the province, or his lieutenant, or deputy, or some inferior magistrate near him, who shall, to the utmost of his power, take care with the king of the said Indian, that all reasonable satisfaction be made to the said injured planter.  </w:t>
      </w:r>
    </w:p>
    <w:p w:rsidR="004171C3" w:rsidRPr="00607A52" w:rsidRDefault="004171C3" w:rsidP="004171C3">
      <w:pPr>
        <w:autoSpaceDE w:val="0"/>
        <w:autoSpaceDN w:val="0"/>
        <w:adjustRightInd w:val="0"/>
        <w:rPr>
          <w:rFonts w:ascii="Times New Roman" w:hAnsi="Times New Roman" w:cs="Times New Roman"/>
        </w:rPr>
      </w:pPr>
    </w:p>
    <w:p w:rsidR="004171C3" w:rsidRPr="00607A52" w:rsidRDefault="004171C3" w:rsidP="004171C3">
      <w:pPr>
        <w:autoSpaceDE w:val="0"/>
        <w:autoSpaceDN w:val="0"/>
        <w:adjustRightInd w:val="0"/>
        <w:ind w:firstLine="720"/>
        <w:rPr>
          <w:rFonts w:ascii="Times New Roman" w:hAnsi="Times New Roman" w:cs="Times New Roman"/>
        </w:rPr>
      </w:pPr>
      <w:r w:rsidRPr="00607A52">
        <w:rPr>
          <w:rFonts w:ascii="Times New Roman" w:hAnsi="Times New Roman" w:cs="Times New Roman"/>
          <w:b/>
        </w:rPr>
        <w:t>XIV</w:t>
      </w:r>
      <w:r w:rsidRPr="00607A52">
        <w:rPr>
          <w:rFonts w:ascii="Times New Roman" w:hAnsi="Times New Roman" w:cs="Times New Roman"/>
        </w:rPr>
        <w:t>. That all differences, between the planters and the natives, shall also be ended by</w:t>
      </w:r>
      <w:r>
        <w:rPr>
          <w:rFonts w:ascii="Times New Roman" w:hAnsi="Times New Roman" w:cs="Times New Roman"/>
        </w:rPr>
        <w:t xml:space="preserve"> </w:t>
      </w:r>
      <w:r w:rsidRPr="00607A52">
        <w:rPr>
          <w:rFonts w:ascii="Times New Roman" w:hAnsi="Times New Roman" w:cs="Times New Roman"/>
        </w:rPr>
        <w:t xml:space="preserve">twelve men, that is, by six planters and six natives; that so we may live friendly together… preventing all occasions of … mischief.  </w:t>
      </w:r>
    </w:p>
    <w:p w:rsidR="004171C3" w:rsidRPr="00607A52" w:rsidRDefault="004171C3" w:rsidP="004171C3">
      <w:pPr>
        <w:autoSpaceDE w:val="0"/>
        <w:autoSpaceDN w:val="0"/>
        <w:adjustRightInd w:val="0"/>
        <w:rPr>
          <w:rFonts w:ascii="Times New Roman" w:hAnsi="Times New Roman" w:cs="Times New Roman"/>
        </w:rPr>
      </w:pPr>
    </w:p>
    <w:p w:rsidR="004171C3" w:rsidRPr="00607A52" w:rsidRDefault="004171C3" w:rsidP="004171C3">
      <w:pPr>
        <w:autoSpaceDE w:val="0"/>
        <w:autoSpaceDN w:val="0"/>
        <w:adjustRightInd w:val="0"/>
        <w:ind w:firstLine="720"/>
        <w:rPr>
          <w:rFonts w:ascii="Times New Roman" w:hAnsi="Times New Roman" w:cs="Times New Roman"/>
        </w:rPr>
      </w:pPr>
      <w:r w:rsidRPr="00607A52">
        <w:rPr>
          <w:rFonts w:ascii="Times New Roman" w:hAnsi="Times New Roman" w:cs="Times New Roman"/>
          <w:b/>
        </w:rPr>
        <w:t>XV</w:t>
      </w:r>
      <w:r w:rsidRPr="00607A52">
        <w:rPr>
          <w:rFonts w:ascii="Times New Roman" w:hAnsi="Times New Roman" w:cs="Times New Roman"/>
        </w:rPr>
        <w:t>. That the Indians shall have liberty to do all things relating to improvement of their</w:t>
      </w:r>
      <w:r>
        <w:rPr>
          <w:rFonts w:ascii="Times New Roman" w:hAnsi="Times New Roman" w:cs="Times New Roman"/>
        </w:rPr>
        <w:t xml:space="preserve"> </w:t>
      </w:r>
      <w:r w:rsidRPr="00607A52">
        <w:rPr>
          <w:rFonts w:ascii="Times New Roman" w:hAnsi="Times New Roman" w:cs="Times New Roman"/>
        </w:rPr>
        <w:t>ground, and providing sustenance for their families, that any of the planters shall enjoy.</w:t>
      </w:r>
    </w:p>
    <w:p w:rsidR="004171C3" w:rsidRDefault="004171C3" w:rsidP="004171C3">
      <w:pPr>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405765</wp:posOffset>
            </wp:positionH>
            <wp:positionV relativeFrom="paragraph">
              <wp:posOffset>130810</wp:posOffset>
            </wp:positionV>
            <wp:extent cx="5046980" cy="3510915"/>
            <wp:effectExtent l="0" t="0" r="1270" b="0"/>
            <wp:wrapTight wrapText="bothSides">
              <wp:wrapPolygon edited="0">
                <wp:start x="0" y="0"/>
                <wp:lineTo x="0" y="21448"/>
                <wp:lineTo x="21524" y="21448"/>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980" cy="351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1C3" w:rsidRDefault="004171C3" w:rsidP="004171C3">
      <w:pPr>
        <w:autoSpaceDE w:val="0"/>
        <w:autoSpaceDN w:val="0"/>
        <w:adjustRightInd w:val="0"/>
        <w:jc w:val="center"/>
        <w:rPr>
          <w:i/>
          <w:noProof/>
        </w:rPr>
      </w:pPr>
    </w:p>
    <w:p w:rsidR="004171C3" w:rsidRDefault="004171C3" w:rsidP="004171C3">
      <w:pPr>
        <w:autoSpaceDE w:val="0"/>
        <w:autoSpaceDN w:val="0"/>
        <w:adjustRightInd w:val="0"/>
        <w:jc w:val="center"/>
        <w:rPr>
          <w:i/>
          <w:noProof/>
        </w:rPr>
      </w:pPr>
    </w:p>
    <w:p w:rsidR="004171C3" w:rsidRDefault="004171C3" w:rsidP="004171C3">
      <w:pPr>
        <w:autoSpaceDE w:val="0"/>
        <w:autoSpaceDN w:val="0"/>
        <w:adjustRightInd w:val="0"/>
        <w:jc w:val="center"/>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910590</wp:posOffset>
                </wp:positionH>
                <wp:positionV relativeFrom="paragraph">
                  <wp:posOffset>3115945</wp:posOffset>
                </wp:positionV>
                <wp:extent cx="4070350" cy="318135"/>
                <wp:effectExtent l="5715" t="10160" r="10160"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18135"/>
                        </a:xfrm>
                        <a:prstGeom prst="rect">
                          <a:avLst/>
                        </a:prstGeom>
                        <a:solidFill>
                          <a:srgbClr val="FFFFFF"/>
                        </a:solidFill>
                        <a:ln w="9525">
                          <a:solidFill>
                            <a:srgbClr val="000000"/>
                          </a:solidFill>
                          <a:miter lim="800000"/>
                          <a:headEnd/>
                          <a:tailEnd/>
                        </a:ln>
                      </wps:spPr>
                      <wps:txbx>
                        <w:txbxContent>
                          <w:p w:rsidR="004171C3" w:rsidRPr="00607A52" w:rsidRDefault="004171C3" w:rsidP="004171C3">
                            <w:pPr>
                              <w:autoSpaceDE w:val="0"/>
                              <w:autoSpaceDN w:val="0"/>
                              <w:adjustRightInd w:val="0"/>
                              <w:jc w:val="center"/>
                              <w:rPr>
                                <w:rFonts w:ascii="Times New Roman" w:hAnsi="Times New Roman" w:cs="Times New Roman"/>
                                <w:noProof/>
                              </w:rPr>
                            </w:pPr>
                            <w:r w:rsidRPr="00607A52">
                              <w:rPr>
                                <w:rFonts w:ascii="Times New Roman" w:hAnsi="Times New Roman" w:cs="Times New Roman"/>
                                <w:i/>
                                <w:noProof/>
                              </w:rPr>
                              <w:t>The Treaty of Penn with the Indians</w:t>
                            </w:r>
                            <w:r w:rsidRPr="00607A52">
                              <w:rPr>
                                <w:rFonts w:ascii="Times New Roman" w:hAnsi="Times New Roman" w:cs="Times New Roman"/>
                                <w:noProof/>
                              </w:rPr>
                              <w:t>, Benjamin West, c. 1772</w:t>
                            </w:r>
                          </w:p>
                          <w:p w:rsidR="004171C3" w:rsidRDefault="004171C3" w:rsidP="004171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1.7pt;margin-top:245.35pt;width:320.5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">
                <v:textbox>
                  <w:txbxContent>
                    <w:p w:rsidR="004171C3" w:rsidRPr="00607A52" w:rsidRDefault="004171C3" w:rsidP="004171C3">
                      <w:pPr>
                        <w:autoSpaceDE w:val="0"/>
                        <w:autoSpaceDN w:val="0"/>
                        <w:adjustRightInd w:val="0"/>
                        <w:jc w:val="center"/>
                        <w:rPr>
                          <w:rFonts w:ascii="Times New Roman" w:hAnsi="Times New Roman" w:cs="Times New Roman"/>
                          <w:noProof/>
                        </w:rPr>
                      </w:pPr>
                      <w:r w:rsidRPr="00607A52">
                        <w:rPr>
                          <w:rFonts w:ascii="Times New Roman" w:hAnsi="Times New Roman" w:cs="Times New Roman"/>
                          <w:i/>
                          <w:noProof/>
                        </w:rPr>
                        <w:t>The Treaty of Penn with the Indians</w:t>
                      </w:r>
                      <w:r w:rsidRPr="00607A52">
                        <w:rPr>
                          <w:rFonts w:ascii="Times New Roman" w:hAnsi="Times New Roman" w:cs="Times New Roman"/>
                          <w:noProof/>
                        </w:rPr>
                        <w:t>, Benjamin West, c. 1772</w:t>
                      </w:r>
                    </w:p>
                    <w:p w:rsidR="004171C3" w:rsidRDefault="004171C3" w:rsidP="004171C3"/>
                  </w:txbxContent>
                </v:textbox>
              </v:shape>
            </w:pict>
          </mc:Fallback>
        </mc:AlternateContent>
      </w:r>
      <w:r>
        <w:rPr>
          <w:noProof/>
        </w:rPr>
        <w:br w:type="page"/>
      </w:r>
      <w:r>
        <w:rPr>
          <w:noProof/>
        </w:rPr>
        <w:lastRenderedPageBreak/>
        <w:drawing>
          <wp:inline distT="0" distB="0" distL="0" distR="0">
            <wp:extent cx="4055110" cy="32442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5110" cy="3244215"/>
                    </a:xfrm>
                    <a:prstGeom prst="rect">
                      <a:avLst/>
                    </a:prstGeom>
                    <a:noFill/>
                    <a:ln>
                      <a:noFill/>
                    </a:ln>
                  </pic:spPr>
                </pic:pic>
              </a:graphicData>
            </a:graphic>
          </wp:inline>
        </w:drawing>
      </w:r>
    </w:p>
    <w:p w:rsidR="004171C3" w:rsidRDefault="004171C3" w:rsidP="004171C3">
      <w:pPr>
        <w:autoSpaceDE w:val="0"/>
        <w:autoSpaceDN w:val="0"/>
        <w:adjustRightInd w:val="0"/>
        <w:jc w:val="center"/>
        <w:rPr>
          <w:i/>
          <w:noProof/>
        </w:rPr>
      </w:pPr>
    </w:p>
    <w:p w:rsidR="004171C3" w:rsidRPr="00607A52" w:rsidRDefault="004171C3" w:rsidP="004171C3">
      <w:pPr>
        <w:autoSpaceDE w:val="0"/>
        <w:autoSpaceDN w:val="0"/>
        <w:adjustRightInd w:val="0"/>
        <w:jc w:val="center"/>
        <w:rPr>
          <w:rFonts w:ascii="Times New Roman" w:hAnsi="Times New Roman" w:cs="Times New Roman"/>
          <w:noProof/>
        </w:rPr>
      </w:pPr>
      <w:r w:rsidRPr="00607A52">
        <w:rPr>
          <w:rFonts w:ascii="Times New Roman" w:hAnsi="Times New Roman" w:cs="Times New Roman"/>
          <w:i/>
          <w:noProof/>
        </w:rPr>
        <w:t>Penn’s Treaty with the Indians</w:t>
      </w:r>
      <w:r w:rsidRPr="00607A52">
        <w:rPr>
          <w:rFonts w:ascii="Times New Roman" w:hAnsi="Times New Roman" w:cs="Times New Roman"/>
          <w:noProof/>
        </w:rPr>
        <w:t>, Edward Hicks, c. 1840</w:t>
      </w:r>
    </w:p>
    <w:p w:rsidR="004171C3" w:rsidRDefault="004171C3" w:rsidP="004171C3">
      <w:pPr>
        <w:autoSpaceDE w:val="0"/>
        <w:autoSpaceDN w:val="0"/>
        <w:adjustRightInd w:val="0"/>
        <w:jc w:val="center"/>
        <w:rPr>
          <w:noProof/>
        </w:rPr>
      </w:pPr>
    </w:p>
    <w:p w:rsidR="004171C3" w:rsidRDefault="004171C3" w:rsidP="004171C3">
      <w:pPr>
        <w:autoSpaceDE w:val="0"/>
        <w:autoSpaceDN w:val="0"/>
        <w:adjustRightInd w:val="0"/>
        <w:jc w:val="center"/>
        <w:rPr>
          <w:noProof/>
        </w:rPr>
      </w:pPr>
    </w:p>
    <w:p w:rsidR="004171C3" w:rsidRDefault="004171C3" w:rsidP="004171C3">
      <w:pPr>
        <w:autoSpaceDE w:val="0"/>
        <w:autoSpaceDN w:val="0"/>
        <w:adjustRightInd w:val="0"/>
        <w:jc w:val="center"/>
        <w:rPr>
          <w:noProof/>
        </w:rPr>
      </w:pPr>
    </w:p>
    <w:p w:rsidR="004171C3" w:rsidRDefault="004171C3" w:rsidP="004171C3">
      <w:pPr>
        <w:autoSpaceDE w:val="0"/>
        <w:autoSpaceDN w:val="0"/>
        <w:adjustRightInd w:val="0"/>
        <w:jc w:val="center"/>
        <w:rPr>
          <w:noProof/>
        </w:rPr>
      </w:pPr>
      <w:r>
        <w:rPr>
          <w:noProof/>
        </w:rPr>
        <w:drawing>
          <wp:inline distT="0" distB="0" distL="0" distR="0">
            <wp:extent cx="4285615" cy="33794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5615" cy="3379470"/>
                    </a:xfrm>
                    <a:prstGeom prst="rect">
                      <a:avLst/>
                    </a:prstGeom>
                    <a:noFill/>
                    <a:ln>
                      <a:noFill/>
                    </a:ln>
                  </pic:spPr>
                </pic:pic>
              </a:graphicData>
            </a:graphic>
          </wp:inline>
        </w:drawing>
      </w:r>
    </w:p>
    <w:p w:rsidR="004171C3" w:rsidRDefault="004171C3" w:rsidP="004171C3">
      <w:pPr>
        <w:autoSpaceDE w:val="0"/>
        <w:autoSpaceDN w:val="0"/>
        <w:adjustRightInd w:val="0"/>
        <w:jc w:val="center"/>
        <w:rPr>
          <w:i/>
          <w:noProof/>
        </w:rPr>
      </w:pPr>
    </w:p>
    <w:p w:rsidR="004171C3" w:rsidRPr="00607A52" w:rsidRDefault="004171C3" w:rsidP="004171C3">
      <w:pPr>
        <w:autoSpaceDE w:val="0"/>
        <w:autoSpaceDN w:val="0"/>
        <w:adjustRightInd w:val="0"/>
        <w:jc w:val="center"/>
        <w:rPr>
          <w:rFonts w:ascii="Times New Roman" w:hAnsi="Times New Roman" w:cs="Times New Roman"/>
          <w:noProof/>
        </w:rPr>
      </w:pPr>
      <w:r w:rsidRPr="00607A52">
        <w:rPr>
          <w:rFonts w:ascii="Times New Roman" w:hAnsi="Times New Roman" w:cs="Times New Roman"/>
          <w:i/>
          <w:noProof/>
        </w:rPr>
        <w:t>Peaceable Kingdom</w:t>
      </w:r>
      <w:r w:rsidRPr="00607A52">
        <w:rPr>
          <w:rFonts w:ascii="Times New Roman" w:hAnsi="Times New Roman" w:cs="Times New Roman"/>
          <w:noProof/>
        </w:rPr>
        <w:t>, Edward Hicks, c. 1834</w:t>
      </w:r>
    </w:p>
    <w:p w:rsidR="004171C3" w:rsidRPr="00C60CB4" w:rsidRDefault="004171C3" w:rsidP="004171C3">
      <w:pPr>
        <w:autoSpaceDE w:val="0"/>
        <w:autoSpaceDN w:val="0"/>
        <w:adjustRightInd w:val="0"/>
        <w:rPr>
          <w:rFonts w:ascii="Times New Roman" w:hAnsi="Times New Roman" w:cs="Times New Roman"/>
          <w:noProof/>
        </w:rPr>
      </w:pPr>
      <w:r>
        <w:rPr>
          <w:noProof/>
        </w:rPr>
        <w:br w:type="page"/>
      </w:r>
      <w:r w:rsidRPr="00C60CB4">
        <w:rPr>
          <w:rFonts w:ascii="Times New Roman" w:hAnsi="Times New Roman" w:cs="Times New Roman"/>
          <w:noProof/>
          <w:u w:val="single"/>
        </w:rPr>
        <w:lastRenderedPageBreak/>
        <w:t>Questions</w:t>
      </w:r>
    </w:p>
    <w:p w:rsidR="004171C3" w:rsidRPr="00C60CB4" w:rsidRDefault="004171C3" w:rsidP="004171C3">
      <w:pPr>
        <w:autoSpaceDE w:val="0"/>
        <w:autoSpaceDN w:val="0"/>
        <w:adjustRightInd w:val="0"/>
        <w:rPr>
          <w:rFonts w:ascii="Times New Roman" w:hAnsi="Times New Roman" w:cs="Times New Roman"/>
          <w:noProof/>
        </w:rPr>
      </w:pPr>
    </w:p>
    <w:p w:rsidR="004171C3" w:rsidRPr="00C60CB4" w:rsidRDefault="004171C3" w:rsidP="004171C3">
      <w:pPr>
        <w:autoSpaceDE w:val="0"/>
        <w:autoSpaceDN w:val="0"/>
        <w:adjustRightInd w:val="0"/>
        <w:rPr>
          <w:rFonts w:ascii="Times New Roman" w:hAnsi="Times New Roman" w:cs="Times New Roman"/>
        </w:rPr>
      </w:pPr>
      <w:r w:rsidRPr="00C60CB4">
        <w:rPr>
          <w:rFonts w:ascii="Times New Roman" w:hAnsi="Times New Roman" w:cs="Times New Roman"/>
          <w:noProof/>
        </w:rPr>
        <w:t xml:space="preserve">1. </w:t>
      </w:r>
      <w:r w:rsidRPr="00C60CB4">
        <w:rPr>
          <w:rFonts w:ascii="Times New Roman" w:hAnsi="Times New Roman" w:cs="Times New Roman"/>
        </w:rPr>
        <w:t xml:space="preserve">How did William Penn’s religious beliefs influence his policy towards the </w:t>
      </w:r>
      <w:proofErr w:type="spellStart"/>
      <w:r w:rsidRPr="00C60CB4">
        <w:rPr>
          <w:rFonts w:ascii="Times New Roman" w:hAnsi="Times New Roman" w:cs="Times New Roman"/>
        </w:rPr>
        <w:t>Leni</w:t>
      </w:r>
      <w:proofErr w:type="spellEnd"/>
      <w:r w:rsidRPr="00C60CB4">
        <w:rPr>
          <w:rFonts w:ascii="Times New Roman" w:hAnsi="Times New Roman" w:cs="Times New Roman"/>
        </w:rPr>
        <w:t xml:space="preserve"> Lenape of Pennsylvania?</w:t>
      </w: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r w:rsidRPr="00C60CB4">
        <w:rPr>
          <w:rFonts w:ascii="Times New Roman" w:hAnsi="Times New Roman" w:cs="Times New Roman"/>
        </w:rPr>
        <w:t xml:space="preserve">2. Why do you think William Penn established a policy of fair treatment to the Indians </w:t>
      </w:r>
      <w:proofErr w:type="gramStart"/>
      <w:r w:rsidRPr="00C60CB4">
        <w:rPr>
          <w:rFonts w:ascii="Times New Roman" w:hAnsi="Times New Roman" w:cs="Times New Roman"/>
        </w:rPr>
        <w:t>of</w:t>
      </w:r>
      <w:proofErr w:type="gramEnd"/>
    </w:p>
    <w:p w:rsidR="004171C3" w:rsidRPr="00C60CB4" w:rsidRDefault="004171C3" w:rsidP="004171C3">
      <w:pPr>
        <w:autoSpaceDE w:val="0"/>
        <w:autoSpaceDN w:val="0"/>
        <w:adjustRightInd w:val="0"/>
        <w:rPr>
          <w:rFonts w:ascii="Times New Roman" w:hAnsi="Times New Roman" w:cs="Times New Roman"/>
        </w:rPr>
      </w:pPr>
      <w:r w:rsidRPr="00C60CB4">
        <w:rPr>
          <w:rFonts w:ascii="Times New Roman" w:hAnsi="Times New Roman" w:cs="Times New Roman"/>
        </w:rPr>
        <w:t>Pennsylvania?</w:t>
      </w: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r w:rsidRPr="00C60CB4">
        <w:rPr>
          <w:rFonts w:ascii="Times New Roman" w:hAnsi="Times New Roman" w:cs="Times New Roman"/>
        </w:rPr>
        <w:t>3. Why were differences between colonists and Indians to be settled by six colonists and six Indians?</w:t>
      </w: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r w:rsidRPr="00C60CB4">
        <w:rPr>
          <w:rFonts w:ascii="Times New Roman" w:hAnsi="Times New Roman" w:cs="Times New Roman"/>
        </w:rPr>
        <w:t xml:space="preserve">4. How do the artists Benjamin West and Edward Hicks portray Penn’s policy towards the </w:t>
      </w:r>
      <w:proofErr w:type="spellStart"/>
      <w:r w:rsidRPr="00C60CB4">
        <w:rPr>
          <w:rFonts w:ascii="Times New Roman" w:hAnsi="Times New Roman" w:cs="Times New Roman"/>
        </w:rPr>
        <w:t>Leni</w:t>
      </w:r>
      <w:proofErr w:type="spellEnd"/>
      <w:r w:rsidRPr="00C60CB4">
        <w:rPr>
          <w:rFonts w:ascii="Times New Roman" w:hAnsi="Times New Roman" w:cs="Times New Roman"/>
        </w:rPr>
        <w:t xml:space="preserve"> </w:t>
      </w:r>
      <w:proofErr w:type="spellStart"/>
      <w:r w:rsidRPr="00C60CB4">
        <w:rPr>
          <w:rFonts w:ascii="Times New Roman" w:hAnsi="Times New Roman" w:cs="Times New Roman"/>
        </w:rPr>
        <w:t>Lanape</w:t>
      </w:r>
      <w:proofErr w:type="spellEnd"/>
      <w:r w:rsidRPr="00C60CB4">
        <w:rPr>
          <w:rFonts w:ascii="Times New Roman" w:hAnsi="Times New Roman" w:cs="Times New Roman"/>
        </w:rPr>
        <w:t>?</w:t>
      </w: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r w:rsidRPr="00C60CB4">
        <w:rPr>
          <w:rFonts w:ascii="Times New Roman" w:hAnsi="Times New Roman" w:cs="Times New Roman"/>
        </w:rPr>
        <w:t xml:space="preserve">5. How accurate is Benjamin West’s painting </w:t>
      </w:r>
      <w:r w:rsidRPr="00C60CB4">
        <w:rPr>
          <w:rFonts w:ascii="Times New Roman" w:hAnsi="Times New Roman" w:cs="Times New Roman"/>
          <w:i/>
          <w:iCs/>
        </w:rPr>
        <w:t>Penn’s Treaty with the Indians</w:t>
      </w:r>
      <w:r w:rsidRPr="00C60CB4">
        <w:rPr>
          <w:rFonts w:ascii="Times New Roman" w:hAnsi="Times New Roman" w:cs="Times New Roman"/>
        </w:rPr>
        <w:t>? What evidence can you give to justify your answer?</w:t>
      </w: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r w:rsidRPr="00C60CB4">
        <w:rPr>
          <w:rFonts w:ascii="Times New Roman" w:hAnsi="Times New Roman" w:cs="Times New Roman"/>
        </w:rPr>
        <w:t xml:space="preserve">6. What mood was Edward Hicks trying to accomplish by painting animals and children in the foreground of </w:t>
      </w:r>
      <w:r w:rsidRPr="00C60CB4">
        <w:rPr>
          <w:rFonts w:ascii="Times New Roman" w:hAnsi="Times New Roman" w:cs="Times New Roman"/>
          <w:i/>
          <w:iCs/>
        </w:rPr>
        <w:t>Peaceable Kingdom</w:t>
      </w:r>
      <w:r w:rsidRPr="00C60CB4">
        <w:rPr>
          <w:rFonts w:ascii="Times New Roman" w:hAnsi="Times New Roman" w:cs="Times New Roman"/>
        </w:rPr>
        <w:t>?</w:t>
      </w: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r w:rsidRPr="00C60CB4">
        <w:rPr>
          <w:rFonts w:ascii="Times New Roman" w:hAnsi="Times New Roman" w:cs="Times New Roman"/>
        </w:rPr>
        <w:t xml:space="preserve">7. How are Hicks’ two paintings </w:t>
      </w:r>
      <w:r w:rsidRPr="00C60CB4">
        <w:rPr>
          <w:rFonts w:ascii="Times New Roman" w:hAnsi="Times New Roman" w:cs="Times New Roman"/>
          <w:i/>
          <w:iCs/>
        </w:rPr>
        <w:t xml:space="preserve">Peaceable Kingdom </w:t>
      </w:r>
      <w:r w:rsidRPr="00C60CB4">
        <w:rPr>
          <w:rFonts w:ascii="Times New Roman" w:hAnsi="Times New Roman" w:cs="Times New Roman"/>
        </w:rPr>
        <w:t xml:space="preserve">and </w:t>
      </w:r>
      <w:r w:rsidRPr="00C60CB4">
        <w:rPr>
          <w:rFonts w:ascii="Times New Roman" w:hAnsi="Times New Roman" w:cs="Times New Roman"/>
          <w:i/>
          <w:iCs/>
        </w:rPr>
        <w:t xml:space="preserve">Penn’s Treaty with the Indians </w:t>
      </w:r>
      <w:r w:rsidRPr="00C60CB4">
        <w:rPr>
          <w:rFonts w:ascii="Times New Roman" w:hAnsi="Times New Roman" w:cs="Times New Roman"/>
        </w:rPr>
        <w:t>similar?</w:t>
      </w: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p>
    <w:p w:rsidR="004171C3" w:rsidRPr="00C60CB4" w:rsidRDefault="004171C3" w:rsidP="004171C3">
      <w:pPr>
        <w:autoSpaceDE w:val="0"/>
        <w:autoSpaceDN w:val="0"/>
        <w:adjustRightInd w:val="0"/>
        <w:rPr>
          <w:rFonts w:ascii="Times New Roman" w:hAnsi="Times New Roman" w:cs="Times New Roman"/>
        </w:rPr>
      </w:pPr>
      <w:r w:rsidRPr="00C60CB4">
        <w:rPr>
          <w:rFonts w:ascii="Times New Roman" w:hAnsi="Times New Roman" w:cs="Times New Roman"/>
        </w:rPr>
        <w:t>8. Which of these paintings, if any, would you consider to be a primary source? Explain.</w:t>
      </w:r>
    </w:p>
    <w:p w:rsidR="005C4774" w:rsidRDefault="005C4774" w:rsidP="004171C3">
      <w:bookmarkStart w:id="0" w:name="_GoBack"/>
      <w:bookmarkEnd w:id="0"/>
    </w:p>
    <w:sectPr w:rsidR="005C47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1C3"/>
    <w:rsid w:val="0000226F"/>
    <w:rsid w:val="00014078"/>
    <w:rsid w:val="0002009C"/>
    <w:rsid w:val="000371D7"/>
    <w:rsid w:val="000518B6"/>
    <w:rsid w:val="00081957"/>
    <w:rsid w:val="0008336E"/>
    <w:rsid w:val="00101BF0"/>
    <w:rsid w:val="00135CCF"/>
    <w:rsid w:val="00143104"/>
    <w:rsid w:val="001A78C3"/>
    <w:rsid w:val="001F6060"/>
    <w:rsid w:val="002520E9"/>
    <w:rsid w:val="002771CD"/>
    <w:rsid w:val="002E7375"/>
    <w:rsid w:val="00307F63"/>
    <w:rsid w:val="003155A5"/>
    <w:rsid w:val="00316454"/>
    <w:rsid w:val="003C488B"/>
    <w:rsid w:val="003D7A52"/>
    <w:rsid w:val="00400DE7"/>
    <w:rsid w:val="00414FB1"/>
    <w:rsid w:val="004171C3"/>
    <w:rsid w:val="00421CDD"/>
    <w:rsid w:val="0046327B"/>
    <w:rsid w:val="00470605"/>
    <w:rsid w:val="0049259F"/>
    <w:rsid w:val="004A2F4E"/>
    <w:rsid w:val="004A6232"/>
    <w:rsid w:val="004E0874"/>
    <w:rsid w:val="004E416D"/>
    <w:rsid w:val="00510C05"/>
    <w:rsid w:val="005169C6"/>
    <w:rsid w:val="005240A4"/>
    <w:rsid w:val="00533E66"/>
    <w:rsid w:val="0055160F"/>
    <w:rsid w:val="005537A2"/>
    <w:rsid w:val="005821F5"/>
    <w:rsid w:val="00582C96"/>
    <w:rsid w:val="00586DB9"/>
    <w:rsid w:val="0058753D"/>
    <w:rsid w:val="005C4774"/>
    <w:rsid w:val="005E39C8"/>
    <w:rsid w:val="005E70B4"/>
    <w:rsid w:val="0064458F"/>
    <w:rsid w:val="00646201"/>
    <w:rsid w:val="0064748C"/>
    <w:rsid w:val="00657AB7"/>
    <w:rsid w:val="00665972"/>
    <w:rsid w:val="00680DF3"/>
    <w:rsid w:val="006B0E3C"/>
    <w:rsid w:val="006E3483"/>
    <w:rsid w:val="006F58A7"/>
    <w:rsid w:val="006F7C53"/>
    <w:rsid w:val="007873D1"/>
    <w:rsid w:val="007B275D"/>
    <w:rsid w:val="007B74C1"/>
    <w:rsid w:val="007E4454"/>
    <w:rsid w:val="0080457F"/>
    <w:rsid w:val="00810B56"/>
    <w:rsid w:val="00853198"/>
    <w:rsid w:val="00870BB6"/>
    <w:rsid w:val="008834B2"/>
    <w:rsid w:val="008A29C8"/>
    <w:rsid w:val="008F30A0"/>
    <w:rsid w:val="008F5C59"/>
    <w:rsid w:val="008F6DE5"/>
    <w:rsid w:val="00947E37"/>
    <w:rsid w:val="00954B45"/>
    <w:rsid w:val="00957C01"/>
    <w:rsid w:val="00960146"/>
    <w:rsid w:val="009622FD"/>
    <w:rsid w:val="00981F51"/>
    <w:rsid w:val="009A5C48"/>
    <w:rsid w:val="00A112CF"/>
    <w:rsid w:val="00A2549D"/>
    <w:rsid w:val="00A416E4"/>
    <w:rsid w:val="00A41D55"/>
    <w:rsid w:val="00A96FF2"/>
    <w:rsid w:val="00AC42F4"/>
    <w:rsid w:val="00AF2BCF"/>
    <w:rsid w:val="00B1258F"/>
    <w:rsid w:val="00B139B3"/>
    <w:rsid w:val="00B13ADB"/>
    <w:rsid w:val="00B528B0"/>
    <w:rsid w:val="00B544C9"/>
    <w:rsid w:val="00B66517"/>
    <w:rsid w:val="00B72368"/>
    <w:rsid w:val="00BA1F40"/>
    <w:rsid w:val="00BB765A"/>
    <w:rsid w:val="00C362FF"/>
    <w:rsid w:val="00C42C5D"/>
    <w:rsid w:val="00C6440C"/>
    <w:rsid w:val="00CD0212"/>
    <w:rsid w:val="00CE2191"/>
    <w:rsid w:val="00CE7740"/>
    <w:rsid w:val="00D30899"/>
    <w:rsid w:val="00D32F06"/>
    <w:rsid w:val="00D3416D"/>
    <w:rsid w:val="00D729F2"/>
    <w:rsid w:val="00E36A14"/>
    <w:rsid w:val="00E377C3"/>
    <w:rsid w:val="00E520FC"/>
    <w:rsid w:val="00E802AF"/>
    <w:rsid w:val="00EC2708"/>
    <w:rsid w:val="00ED5A84"/>
    <w:rsid w:val="00F03543"/>
    <w:rsid w:val="00F30ECC"/>
    <w:rsid w:val="00F40E22"/>
    <w:rsid w:val="00F46847"/>
    <w:rsid w:val="00FA242E"/>
    <w:rsid w:val="00FA25B2"/>
    <w:rsid w:val="00FB4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1C3"/>
    <w:pPr>
      <w:spacing w:after="0" w:line="240" w:lineRule="auto"/>
    </w:pPr>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1C3"/>
    <w:rPr>
      <w:rFonts w:ascii="Tahoma" w:hAnsi="Tahoma" w:cs="Tahoma"/>
      <w:sz w:val="16"/>
      <w:szCs w:val="16"/>
    </w:rPr>
  </w:style>
  <w:style w:type="character" w:customStyle="1" w:styleId="BalloonTextChar">
    <w:name w:val="Balloon Text Char"/>
    <w:basedOn w:val="DefaultParagraphFont"/>
    <w:link w:val="BalloonText"/>
    <w:uiPriority w:val="99"/>
    <w:semiHidden/>
    <w:rsid w:val="004171C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1C3"/>
    <w:pPr>
      <w:spacing w:after="0" w:line="240" w:lineRule="auto"/>
    </w:pPr>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1C3"/>
    <w:rPr>
      <w:rFonts w:ascii="Tahoma" w:hAnsi="Tahoma" w:cs="Tahoma"/>
      <w:sz w:val="16"/>
      <w:szCs w:val="16"/>
    </w:rPr>
  </w:style>
  <w:style w:type="character" w:customStyle="1" w:styleId="BalloonTextChar">
    <w:name w:val="Balloon Text Char"/>
    <w:basedOn w:val="DefaultParagraphFont"/>
    <w:link w:val="BalloonText"/>
    <w:uiPriority w:val="99"/>
    <w:semiHidden/>
    <w:rsid w:val="004171C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Byrd</dc:creator>
  <cp:lastModifiedBy>Rebecca Byrd</cp:lastModifiedBy>
  <cp:revision>1</cp:revision>
  <dcterms:created xsi:type="dcterms:W3CDTF">2014-06-09T18:21:00Z</dcterms:created>
  <dcterms:modified xsi:type="dcterms:W3CDTF">2014-06-09T18:22:00Z</dcterms:modified>
</cp:coreProperties>
</file>